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i/>
          <w:sz w:val="26"/>
          <w:szCs w:val="24"/>
        </w:rPr>
        <w:t>Kính thưa Thầy và các Thầy Cô!</w:t>
      </w:r>
    </w:p>
    <w:p w14:paraId="00000002" w14:textId="77777777" w:rsidR="00404390" w:rsidRPr="004331D1" w:rsidRDefault="000E7A3B" w:rsidP="002150A3">
      <w:pPr>
        <w:spacing w:after="160"/>
        <w:ind w:firstLine="547"/>
        <w:jc w:val="both"/>
        <w:rPr>
          <w:rFonts w:ascii="Times New Roman" w:eastAsia="Times New Roman" w:hAnsi="Times New Roman" w:cs="Times New Roman"/>
          <w:i/>
          <w:sz w:val="26"/>
          <w:szCs w:val="24"/>
        </w:rPr>
      </w:pPr>
      <w:r w:rsidRPr="004331D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01/08/2023</w:t>
      </w:r>
    </w:p>
    <w:p w14:paraId="00000003" w14:textId="77777777" w:rsidR="00404390" w:rsidRPr="004331D1" w:rsidRDefault="000E7A3B" w:rsidP="002150A3">
      <w:pPr>
        <w:spacing w:after="160"/>
        <w:ind w:hanging="2"/>
        <w:jc w:val="center"/>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w:t>
      </w:r>
    </w:p>
    <w:p w14:paraId="00000004" w14:textId="77777777" w:rsidR="00404390" w:rsidRPr="004331D1" w:rsidRDefault="000E7A3B" w:rsidP="002150A3">
      <w:pPr>
        <w:spacing w:after="160"/>
        <w:ind w:hanging="2"/>
        <w:jc w:val="center"/>
        <w:rPr>
          <w:rFonts w:ascii="Times New Roman" w:eastAsia="Times New Roman" w:hAnsi="Times New Roman" w:cs="Times New Roman"/>
          <w:b/>
          <w:sz w:val="26"/>
          <w:szCs w:val="24"/>
        </w:rPr>
      </w:pPr>
      <w:r w:rsidRPr="004331D1">
        <w:rPr>
          <w:rFonts w:ascii="Times New Roman" w:eastAsia="Times New Roman" w:hAnsi="Times New Roman" w:cs="Times New Roman"/>
          <w:b/>
          <w:sz w:val="26"/>
          <w:szCs w:val="24"/>
        </w:rPr>
        <w:t>PHÁP SƯ TỊNH KHÔNG GIA NGÔN LỤC</w:t>
      </w:r>
    </w:p>
    <w:p w14:paraId="00000005" w14:textId="77777777" w:rsidR="00404390" w:rsidRPr="004331D1" w:rsidRDefault="000E7A3B" w:rsidP="002150A3">
      <w:pPr>
        <w:spacing w:after="160"/>
        <w:ind w:hanging="2"/>
        <w:jc w:val="center"/>
        <w:rPr>
          <w:rFonts w:ascii="Times New Roman" w:eastAsia="Times New Roman" w:hAnsi="Times New Roman" w:cs="Times New Roman"/>
          <w:b/>
          <w:sz w:val="26"/>
          <w:szCs w:val="24"/>
        </w:rPr>
      </w:pPr>
      <w:r w:rsidRPr="004331D1">
        <w:rPr>
          <w:rFonts w:ascii="Times New Roman" w:eastAsia="Times New Roman" w:hAnsi="Times New Roman" w:cs="Times New Roman"/>
          <w:b/>
          <w:sz w:val="26"/>
          <w:szCs w:val="24"/>
        </w:rPr>
        <w:t xml:space="preserve">Phần  2 Chương 9 </w:t>
      </w:r>
    </w:p>
    <w:p w14:paraId="00000006" w14:textId="77777777" w:rsidR="00404390" w:rsidRPr="004331D1" w:rsidRDefault="000E7A3B" w:rsidP="002150A3">
      <w:pPr>
        <w:spacing w:after="160"/>
        <w:ind w:hanging="2"/>
        <w:jc w:val="center"/>
        <w:rPr>
          <w:rFonts w:ascii="Times New Roman" w:eastAsia="Times New Roman" w:hAnsi="Times New Roman" w:cs="Times New Roman"/>
          <w:b/>
          <w:sz w:val="26"/>
          <w:szCs w:val="24"/>
        </w:rPr>
      </w:pPr>
      <w:r w:rsidRPr="004331D1">
        <w:rPr>
          <w:rFonts w:ascii="Times New Roman" w:eastAsia="Times New Roman" w:hAnsi="Times New Roman" w:cs="Times New Roman"/>
          <w:b/>
          <w:sz w:val="26"/>
          <w:szCs w:val="24"/>
        </w:rPr>
        <w:t xml:space="preserve"> DUY TÂM SỞ HIỆN, DUY THỨC </w:t>
      </w:r>
      <w:r w:rsidRPr="004331D1">
        <w:rPr>
          <w:rFonts w:ascii="Times New Roman" w:eastAsia="Times New Roman" w:hAnsi="Times New Roman" w:cs="Times New Roman"/>
          <w:b/>
          <w:sz w:val="26"/>
          <w:szCs w:val="24"/>
        </w:rPr>
        <w:t>SỞ BIẾN</w:t>
      </w:r>
    </w:p>
    <w:p w14:paraId="00000007"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Tất cả mọi thứ đều do tâm chúng ta biến hiện ra. Những cảm xúc buồn vui, thương ghét, giận hờn đều do chúng ta tự mang đến chứ không phải ai tạo ra cho chúng ta. Thí dụ, chúng ta đang rất tức giận một người, nếu họ đến xin lỗi chúng ta </w:t>
      </w:r>
      <w:r w:rsidRPr="004331D1">
        <w:rPr>
          <w:rFonts w:ascii="Times New Roman" w:eastAsia="Times New Roman" w:hAnsi="Times New Roman" w:cs="Times New Roman"/>
          <w:sz w:val="26"/>
          <w:szCs w:val="24"/>
        </w:rPr>
        <w:t>một cách thành khẩn thì chúng ta sẽ rất vui, cơn giận sẽ tan biến; nếu họ không đến xin lỗi chúng ta thì chúng ta sẽ chấp trước việc đó trong lòng, chúng ta vẫn sẽ rất giận. Cảm xúc tức giận hay vui sướng không phải do ai ban cho chúng ta mà chúng ta tự tạ</w:t>
      </w:r>
      <w:r w:rsidRPr="004331D1">
        <w:rPr>
          <w:rFonts w:ascii="Times New Roman" w:eastAsia="Times New Roman" w:hAnsi="Times New Roman" w:cs="Times New Roman"/>
          <w:sz w:val="26"/>
          <w:szCs w:val="24"/>
        </w:rPr>
        <w:t xml:space="preserve">o ra. </w:t>
      </w:r>
    </w:p>
    <w:p w14:paraId="00000008"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Hàng ngày, chúng ta luôn phân biệt người dễ thương, người đáng ghét, người thường giúp đỡ chúng ta, người đối xử không tốt với chúng ta, lời khen ngợi hay lời nói gây tổn hại cho chúng ta. Chúng ta tự khởi phân biệt, chấp trước thì chúng</w:t>
      </w:r>
      <w:r w:rsidRPr="004331D1">
        <w:rPr>
          <w:rFonts w:ascii="Times New Roman" w:eastAsia="Times New Roman" w:hAnsi="Times New Roman" w:cs="Times New Roman"/>
          <w:sz w:val="26"/>
          <w:szCs w:val="24"/>
        </w:rPr>
        <w:t xml:space="preserve"> ta tự rước lấy phiền não. Nếu chúng ta còn tâm phân biệt, chấp trước thì chúng ta đến sống ở một hoang đảo không có người  thì chúng ta vẫn sẽ buồn phiền. Nếu tâm chúng ta không còn chấp chước thì chúng ta tự khắc sẽ an. </w:t>
      </w:r>
    </w:p>
    <w:p w14:paraId="00000009"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Hòa Thượng nói: “</w:t>
      </w:r>
      <w:r w:rsidRPr="004331D1">
        <w:rPr>
          <w:rFonts w:ascii="Times New Roman" w:eastAsia="Times New Roman" w:hAnsi="Times New Roman" w:cs="Times New Roman"/>
          <w:b/>
          <w:i/>
          <w:sz w:val="26"/>
          <w:szCs w:val="24"/>
        </w:rPr>
        <w:t>C</w:t>
      </w:r>
      <w:r w:rsidRPr="004331D1">
        <w:rPr>
          <w:rFonts w:ascii="Times New Roman" w:eastAsia="Times New Roman" w:hAnsi="Times New Roman" w:cs="Times New Roman"/>
          <w:b/>
          <w:i/>
          <w:sz w:val="26"/>
          <w:szCs w:val="24"/>
        </w:rPr>
        <w:t>ảnh giới bên ngoài, chân thật là “mộng huyễn bào ảnh” như Phật đã nói. Tất cả đều tùy theo ý niệm của chúng ta mà biến hiện ra. Đây cũng đúng như trên “Kinh Hoa Nghiêm” nói: “Duy tâm sở hiện, duy thức sở biến”. Phật cũng đã nói: “Tất cả pháp từ tâm tưởng s</w:t>
      </w:r>
      <w:r w:rsidRPr="004331D1">
        <w:rPr>
          <w:rFonts w:ascii="Times New Roman" w:eastAsia="Times New Roman" w:hAnsi="Times New Roman" w:cs="Times New Roman"/>
          <w:b/>
          <w:i/>
          <w:sz w:val="26"/>
          <w:szCs w:val="24"/>
        </w:rPr>
        <w:t>anh</w:t>
      </w:r>
      <w:r w:rsidRPr="004331D1">
        <w:rPr>
          <w:rFonts w:ascii="Times New Roman" w:eastAsia="Times New Roman" w:hAnsi="Times New Roman" w:cs="Times New Roman"/>
          <w:sz w:val="26"/>
          <w:szCs w:val="24"/>
        </w:rPr>
        <w:t>”. Tâm chúng ta là năng sanh, tất cả đều do tâm chính chúng ta sinh ra. Những thứ được biến hiện ra là sở sanh. Những thứ “</w:t>
      </w:r>
      <w:r w:rsidRPr="004331D1">
        <w:rPr>
          <w:rFonts w:ascii="Times New Roman" w:eastAsia="Times New Roman" w:hAnsi="Times New Roman" w:cs="Times New Roman"/>
          <w:i/>
          <w:sz w:val="26"/>
          <w:szCs w:val="24"/>
        </w:rPr>
        <w:t>sở sanh</w:t>
      </w:r>
      <w:r w:rsidRPr="004331D1">
        <w:rPr>
          <w:rFonts w:ascii="Times New Roman" w:eastAsia="Times New Roman" w:hAnsi="Times New Roman" w:cs="Times New Roman"/>
          <w:sz w:val="26"/>
          <w:szCs w:val="24"/>
        </w:rPr>
        <w:t>” như cảm xúc như ý, bất như ý, vui buồn đều do chính chúng ta tạo ra. Thí dụ, hai người cùng được tặng một món đồ, người t</w:t>
      </w:r>
      <w:r w:rsidRPr="004331D1">
        <w:rPr>
          <w:rFonts w:ascii="Times New Roman" w:eastAsia="Times New Roman" w:hAnsi="Times New Roman" w:cs="Times New Roman"/>
          <w:sz w:val="26"/>
          <w:szCs w:val="24"/>
        </w:rPr>
        <w:t>hích món đồ đó thì họ sẽ vui, người không thích thứ đó thì họ sẽ không cảm thấy vui.</w:t>
      </w:r>
    </w:p>
    <w:p w14:paraId="0000000A"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Hòa Thượng nói: “</w:t>
      </w:r>
      <w:r w:rsidRPr="004331D1">
        <w:rPr>
          <w:rFonts w:ascii="Times New Roman" w:eastAsia="Times New Roman" w:hAnsi="Times New Roman" w:cs="Times New Roman"/>
          <w:b/>
          <w:i/>
          <w:sz w:val="26"/>
          <w:szCs w:val="24"/>
        </w:rPr>
        <w:t>Khi chúng ta tiếp nhận một thứ mà chúng ta cảm thấy không như ý thì tâm của chúng ta đã không tương ưng với tự tánh thanh tịnh</w:t>
      </w:r>
      <w:r w:rsidRPr="004331D1">
        <w:rPr>
          <w:rFonts w:ascii="Times New Roman" w:eastAsia="Times New Roman" w:hAnsi="Times New Roman" w:cs="Times New Roman"/>
          <w:sz w:val="26"/>
          <w:szCs w:val="24"/>
        </w:rPr>
        <w:t>”. Tự tánh th</w:t>
      </w:r>
      <w:r w:rsidRPr="004331D1">
        <w:rPr>
          <w:rFonts w:ascii="Times New Roman" w:eastAsia="Times New Roman" w:hAnsi="Times New Roman" w:cs="Times New Roman"/>
          <w:sz w:val="26"/>
          <w:szCs w:val="24"/>
        </w:rPr>
        <w:t xml:space="preserve">anh tịnh </w:t>
      </w:r>
      <w:r w:rsidRPr="004331D1">
        <w:rPr>
          <w:rFonts w:ascii="Times New Roman" w:eastAsia="Times New Roman" w:hAnsi="Times New Roman" w:cs="Times New Roman"/>
          <w:sz w:val="26"/>
          <w:szCs w:val="24"/>
        </w:rPr>
        <w:lastRenderedPageBreak/>
        <w:t>của chúng ta vốn rất tự tại, an vui. Tâm vọng tưởng, phân biệt, chấp trước của chúng ta trái nghịch với tự tánh thanh tịnh. Chúng ta khống chế tâm vọng tưởng, phân biệt, chấp trước bằng cách khởi câu “</w:t>
      </w:r>
      <w:r w:rsidRPr="004331D1">
        <w:rPr>
          <w:rFonts w:ascii="Times New Roman" w:eastAsia="Times New Roman" w:hAnsi="Times New Roman" w:cs="Times New Roman"/>
          <w:b/>
          <w:i/>
          <w:sz w:val="26"/>
          <w:szCs w:val="24"/>
        </w:rPr>
        <w:t>A Di Đà Phật”</w:t>
      </w:r>
      <w:r w:rsidRPr="004331D1">
        <w:rPr>
          <w:rFonts w:ascii="Times New Roman" w:eastAsia="Times New Roman" w:hAnsi="Times New Roman" w:cs="Times New Roman"/>
          <w:sz w:val="26"/>
          <w:szCs w:val="24"/>
        </w:rPr>
        <w:t xml:space="preserve">. Nếu chúng ta thường xuyên khởi </w:t>
      </w:r>
      <w:r w:rsidRPr="004331D1">
        <w:rPr>
          <w:rFonts w:ascii="Times New Roman" w:eastAsia="Times New Roman" w:hAnsi="Times New Roman" w:cs="Times New Roman"/>
          <w:sz w:val="26"/>
          <w:szCs w:val="24"/>
        </w:rPr>
        <w:t>câu Phật hiệu thì những thứ biến hiện trong tâm chúng ta sẽ dần ít đi. Những lời nói khiến chúng ta không vui cũng giống như “</w:t>
      </w:r>
      <w:r w:rsidRPr="004331D1">
        <w:rPr>
          <w:rFonts w:ascii="Times New Roman" w:eastAsia="Times New Roman" w:hAnsi="Times New Roman" w:cs="Times New Roman"/>
          <w:i/>
          <w:sz w:val="26"/>
          <w:szCs w:val="24"/>
        </w:rPr>
        <w:t>mộng huyễn bào ảnh</w:t>
      </w:r>
      <w:r w:rsidRPr="004331D1">
        <w:rPr>
          <w:rFonts w:ascii="Times New Roman" w:eastAsia="Times New Roman" w:hAnsi="Times New Roman" w:cs="Times New Roman"/>
          <w:sz w:val="26"/>
          <w:szCs w:val="24"/>
        </w:rPr>
        <w:t>”, khi chúng ta tỉnh dậy thì giấc mộng đã tan biến. Nếu chúng ta chấp chặt những lời nói đó thì chúng ta sẽ giận</w:t>
      </w:r>
      <w:r w:rsidRPr="004331D1">
        <w:rPr>
          <w:rFonts w:ascii="Times New Roman" w:eastAsia="Times New Roman" w:hAnsi="Times New Roman" w:cs="Times New Roman"/>
          <w:sz w:val="26"/>
          <w:szCs w:val="24"/>
        </w:rPr>
        <w:t xml:space="preserve"> người khác nhiều ngày thậm chí là giận cả một đời. Có những người cả đời giận nhau chỉ vì một câu nói. Điều này giống như, chúng ta đóng một chiếc tủ sắt kiên cố trong tâm, sau đó chúng ta để những lời nói làm chúng ta không vui lên đó và chúng ta buồn ph</w:t>
      </w:r>
      <w:r w:rsidRPr="004331D1">
        <w:rPr>
          <w:rFonts w:ascii="Times New Roman" w:eastAsia="Times New Roman" w:hAnsi="Times New Roman" w:cs="Times New Roman"/>
          <w:sz w:val="26"/>
          <w:szCs w:val="24"/>
        </w:rPr>
        <w:t>iền cả một đời.</w:t>
      </w:r>
    </w:p>
    <w:p w14:paraId="0000000B"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Người xưa kể câu chuyện, khi Triệu Thấu và Ngài Ngộ Đạt cùng làm quan trong triều, Triệu Thấu vì tức giận Ngài Ngộ Đạt nên đã tự sát, sau đó oan hồn của Triệu Thấu đã đi theo Ngài Ngộ Đạt đến mười kiếp để báo thù. Sự chấp trước</w:t>
      </w:r>
      <w:r w:rsidRPr="004331D1">
        <w:rPr>
          <w:rFonts w:ascii="Times New Roman" w:eastAsia="Times New Roman" w:hAnsi="Times New Roman" w:cs="Times New Roman"/>
          <w:sz w:val="26"/>
          <w:szCs w:val="24"/>
        </w:rPr>
        <w:t xml:space="preserve"> của con người rất đáng sợ. Sự chấp trước của chúng ta cũng rất nặng nề! Chúng ta tưởng rằng chúng ta đã tha thứ cho một người nhưng khi chúng ta gặp lại họ thì chúng ta vẫn nhớ như in những điều họ đã làm. Có những câu chuyện đã diễn ra nhiều chục năm, ch</w:t>
      </w:r>
      <w:r w:rsidRPr="004331D1">
        <w:rPr>
          <w:rFonts w:ascii="Times New Roman" w:eastAsia="Times New Roman" w:hAnsi="Times New Roman" w:cs="Times New Roman"/>
          <w:sz w:val="26"/>
          <w:szCs w:val="24"/>
        </w:rPr>
        <w:t>úng ta tưởng mình đã quên nhưng khi gặp mặt người đó thì chúng ta vẫn nhớ như in. Đây là chúng ta đã ghi “</w:t>
      </w:r>
      <w:r w:rsidRPr="004331D1">
        <w:rPr>
          <w:rFonts w:ascii="Times New Roman" w:eastAsia="Times New Roman" w:hAnsi="Times New Roman" w:cs="Times New Roman"/>
          <w:i/>
          <w:sz w:val="26"/>
          <w:szCs w:val="24"/>
        </w:rPr>
        <w:t>thâm thù đại hận</w:t>
      </w:r>
      <w:r w:rsidRPr="004331D1">
        <w:rPr>
          <w:rFonts w:ascii="Times New Roman" w:eastAsia="Times New Roman" w:hAnsi="Times New Roman" w:cs="Times New Roman"/>
          <w:sz w:val="26"/>
          <w:szCs w:val="24"/>
        </w:rPr>
        <w:t>” với người, nếu vậy thì chúng ta không thể vượt thoát sinh tử mà chúng ta sẽ tiếp tục “</w:t>
      </w:r>
      <w:r w:rsidRPr="004331D1">
        <w:rPr>
          <w:rFonts w:ascii="Times New Roman" w:eastAsia="Times New Roman" w:hAnsi="Times New Roman" w:cs="Times New Roman"/>
          <w:i/>
          <w:sz w:val="26"/>
          <w:szCs w:val="24"/>
        </w:rPr>
        <w:t>oan oan tương báo</w:t>
      </w:r>
      <w:r w:rsidRPr="004331D1">
        <w:rPr>
          <w:rFonts w:ascii="Times New Roman" w:eastAsia="Times New Roman" w:hAnsi="Times New Roman" w:cs="Times New Roman"/>
          <w:sz w:val="26"/>
          <w:szCs w:val="24"/>
        </w:rPr>
        <w:t>” với người. Chúng ta vẫn nhớ</w:t>
      </w:r>
      <w:r w:rsidRPr="004331D1">
        <w:rPr>
          <w:rFonts w:ascii="Times New Roman" w:eastAsia="Times New Roman" w:hAnsi="Times New Roman" w:cs="Times New Roman"/>
          <w:sz w:val="26"/>
          <w:szCs w:val="24"/>
        </w:rPr>
        <w:t xml:space="preserve"> là họ đã làm chúng ta đau khổ, phiền lòng thì chúng ta nhất định sẽ tìm gặp họ để thanh toán món nợ. </w:t>
      </w:r>
    </w:p>
    <w:p w14:paraId="0000000C"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Chúng ta phải cố gắng xoá sạch sành sanh những món nợ, nhất là nợ tiền. Nếu ai nợ tôi tiền thì tôi sẽ xoá hết món nợ đó. Tôi áp dụng lời Hoà </w:t>
      </w:r>
      <w:r w:rsidRPr="004331D1">
        <w:rPr>
          <w:rFonts w:ascii="Times New Roman" w:eastAsia="Times New Roman" w:hAnsi="Times New Roman" w:cs="Times New Roman"/>
          <w:sz w:val="26"/>
          <w:szCs w:val="24"/>
        </w:rPr>
        <w:t xml:space="preserve">Thượng dạy, ai mượn tiền tôi thì tôi sẽ cho họ luôn. Thí dụ, họ hỏi mượn tôi mười triệu thì tôi nói, tôi có ba triệu và tôi sẽ tặng cho họ số tiền đó. Gần đây, tôi tìm lại được một người chú, sau khi tôi qua thăm hỏi gia đình chú, một người con của chú đã </w:t>
      </w:r>
      <w:r w:rsidRPr="004331D1">
        <w:rPr>
          <w:rFonts w:ascii="Times New Roman" w:eastAsia="Times New Roman" w:hAnsi="Times New Roman" w:cs="Times New Roman"/>
          <w:sz w:val="26"/>
          <w:szCs w:val="24"/>
        </w:rPr>
        <w:t>liên lạc với tôi để mượn tiền. Tôi nói, tôi không có số tiền nhiều như vậy nhưng tôi sẽ tặng cho họ một số tiền nhỏ. Nếu chúng ta cho người khác mượn một số tiền lớn, chúng ta muốn họ trả, chúng ta vướng bận trong lòng thì chúng ta sẽ phiền não. Chúng ta n</w:t>
      </w:r>
      <w:r w:rsidRPr="004331D1">
        <w:rPr>
          <w:rFonts w:ascii="Times New Roman" w:eastAsia="Times New Roman" w:hAnsi="Times New Roman" w:cs="Times New Roman"/>
          <w:sz w:val="26"/>
          <w:szCs w:val="24"/>
        </w:rPr>
        <w:t xml:space="preserve">ên giải quyết xong ngay trong một lần bằng cách chúng ta tặng họ một số tiền nhỏ. Người thân của chúng ta mượn tiền thì chúng ta cũng giải quyết như vậy để tránh phiền phức. </w:t>
      </w:r>
    </w:p>
    <w:p w14:paraId="0000000D"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Nhà Phật nói: “</w:t>
      </w:r>
      <w:r w:rsidRPr="004331D1">
        <w:rPr>
          <w:rFonts w:ascii="Times New Roman" w:eastAsia="Times New Roman" w:hAnsi="Times New Roman" w:cs="Times New Roman"/>
          <w:b/>
          <w:i/>
          <w:sz w:val="26"/>
          <w:szCs w:val="24"/>
        </w:rPr>
        <w:t>Phật Bồ Tát vô địch nhân</w:t>
      </w:r>
      <w:r w:rsidRPr="004331D1">
        <w:rPr>
          <w:rFonts w:ascii="Times New Roman" w:eastAsia="Times New Roman" w:hAnsi="Times New Roman" w:cs="Times New Roman"/>
          <w:sz w:val="26"/>
          <w:szCs w:val="24"/>
        </w:rPr>
        <w:t xml:space="preserve">”. Phật Bồ Tát không có người </w:t>
      </w:r>
      <w:r w:rsidRPr="004331D1">
        <w:rPr>
          <w:rFonts w:ascii="Times New Roman" w:eastAsia="Times New Roman" w:hAnsi="Times New Roman" w:cs="Times New Roman"/>
          <w:sz w:val="26"/>
          <w:szCs w:val="24"/>
        </w:rPr>
        <w:t>đối đầu. Nếu chúng ta còn có người đối đầu thì chúng ta không thể thoát khỏi việc “</w:t>
      </w:r>
      <w:r w:rsidRPr="004331D1">
        <w:rPr>
          <w:rFonts w:ascii="Times New Roman" w:eastAsia="Times New Roman" w:hAnsi="Times New Roman" w:cs="Times New Roman"/>
          <w:i/>
          <w:sz w:val="26"/>
          <w:szCs w:val="24"/>
        </w:rPr>
        <w:t>oan oan tương báo</w:t>
      </w:r>
      <w:r w:rsidRPr="004331D1">
        <w:rPr>
          <w:rFonts w:ascii="Times New Roman" w:eastAsia="Times New Roman" w:hAnsi="Times New Roman" w:cs="Times New Roman"/>
          <w:sz w:val="26"/>
          <w:szCs w:val="24"/>
        </w:rPr>
        <w:t>”. Có những người đã phát tâm niệm Phật, xả bỏ Ta Bà mong cầu Cực Lạc nhưng họ vẫn không xóa đi oán thù với người. Chúng ta dọn dẹp sạch sẽ những chướng ngạ</w:t>
      </w:r>
      <w:r w:rsidRPr="004331D1">
        <w:rPr>
          <w:rFonts w:ascii="Times New Roman" w:eastAsia="Times New Roman" w:hAnsi="Times New Roman" w:cs="Times New Roman"/>
          <w:sz w:val="26"/>
          <w:szCs w:val="24"/>
        </w:rPr>
        <w:t xml:space="preserve">i thì chúng ta mới có thể nhẹ </w:t>
      </w:r>
      <w:r w:rsidRPr="004331D1">
        <w:rPr>
          <w:rFonts w:ascii="Times New Roman" w:eastAsia="Times New Roman" w:hAnsi="Times New Roman" w:cs="Times New Roman"/>
          <w:sz w:val="26"/>
          <w:szCs w:val="24"/>
        </w:rPr>
        <w:lastRenderedPageBreak/>
        <w:t>nhàng, tự tại ra đi. Nghịch cảnh, cảnh không như ý không phải do người khác mang đến mà do chính chúng ta tự rước lấy. Chúng ta luôn giống như chiếc máy hút bụi công suất lớn, ngày ngày chúng ta hút bụi vào để sàng lọc. Việc n</w:t>
      </w:r>
      <w:r w:rsidRPr="004331D1">
        <w:rPr>
          <w:rFonts w:ascii="Times New Roman" w:eastAsia="Times New Roman" w:hAnsi="Times New Roman" w:cs="Times New Roman"/>
          <w:sz w:val="26"/>
          <w:szCs w:val="24"/>
        </w:rPr>
        <w:t>hư ý thì chúng ta hoan hỷ, việc không như ý thì chúng ta buồn phiền. Hòa Thượng nói chúng ta: “</w:t>
      </w:r>
      <w:r w:rsidRPr="004331D1">
        <w:rPr>
          <w:rFonts w:ascii="Times New Roman" w:eastAsia="Times New Roman" w:hAnsi="Times New Roman" w:cs="Times New Roman"/>
          <w:b/>
          <w:i/>
          <w:sz w:val="26"/>
          <w:szCs w:val="24"/>
        </w:rPr>
        <w:t>Tự tác tự thọ</w:t>
      </w:r>
      <w:r w:rsidRPr="004331D1">
        <w:rPr>
          <w:rFonts w:ascii="Times New Roman" w:eastAsia="Times New Roman" w:hAnsi="Times New Roman" w:cs="Times New Roman"/>
          <w:sz w:val="26"/>
          <w:szCs w:val="24"/>
        </w:rPr>
        <w:t>”. Chúng ta tự mình làm, tự mình chịu.</w:t>
      </w:r>
    </w:p>
    <w:p w14:paraId="0000000E"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Hòa Thượng nói: “</w:t>
      </w:r>
      <w:r w:rsidRPr="004331D1">
        <w:rPr>
          <w:rFonts w:ascii="Times New Roman" w:eastAsia="Times New Roman" w:hAnsi="Times New Roman" w:cs="Times New Roman"/>
          <w:b/>
          <w:i/>
          <w:sz w:val="26"/>
          <w:szCs w:val="24"/>
        </w:rPr>
        <w:t>Sau khi chúng ta hiểu rõ chân tướng sự thật này, chúng ta muốn có một đời sốn</w:t>
      </w:r>
      <w:r w:rsidRPr="004331D1">
        <w:rPr>
          <w:rFonts w:ascii="Times New Roman" w:eastAsia="Times New Roman" w:hAnsi="Times New Roman" w:cs="Times New Roman"/>
          <w:b/>
          <w:i/>
          <w:sz w:val="26"/>
          <w:szCs w:val="24"/>
        </w:rPr>
        <w:t>g như ý thì chúng ta nhất định phải tuân thủ lời giáo huấn của Phật. Chúng ta tuân thủ lời giáo huấn của Phật chính là chúng ta tuân thủ phép tắc của tự tánh, của tánh đức trong mỗi chúng ta</w:t>
      </w:r>
      <w:r w:rsidRPr="004331D1">
        <w:rPr>
          <w:rFonts w:ascii="Times New Roman" w:eastAsia="Times New Roman" w:hAnsi="Times New Roman" w:cs="Times New Roman"/>
          <w:sz w:val="26"/>
          <w:szCs w:val="24"/>
        </w:rPr>
        <w:t>”.  Lời Phật nói ra là để giúp chúng ta quay về với tánh đức của c</w:t>
      </w:r>
      <w:r w:rsidRPr="004331D1">
        <w:rPr>
          <w:rFonts w:ascii="Times New Roman" w:eastAsia="Times New Roman" w:hAnsi="Times New Roman" w:cs="Times New Roman"/>
          <w:sz w:val="26"/>
          <w:szCs w:val="24"/>
        </w:rPr>
        <w:t>hính mình. Ngài Lục Tổ Huệ Năng nói: “</w:t>
      </w:r>
      <w:r w:rsidRPr="004331D1">
        <w:rPr>
          <w:rFonts w:ascii="Times New Roman" w:eastAsia="Times New Roman" w:hAnsi="Times New Roman" w:cs="Times New Roman"/>
          <w:b/>
          <w:i/>
          <w:sz w:val="26"/>
          <w:szCs w:val="24"/>
        </w:rPr>
        <w:t>Nào ngờ tự tánh vốn sẵn thanh tịnh, nào ngờ tự tánh vốn sẵn đầy đủ, nào ngờ tự tánh năng sanh vạn pháp</w:t>
      </w:r>
      <w:r w:rsidRPr="004331D1">
        <w:rPr>
          <w:rFonts w:ascii="Times New Roman" w:eastAsia="Times New Roman" w:hAnsi="Times New Roman" w:cs="Times New Roman"/>
          <w:sz w:val="26"/>
          <w:szCs w:val="24"/>
        </w:rPr>
        <w:t>”. Tự tánh của chúng ta vốn dĩ thuần thiện, thuần tịnh, không có ô nhiễm, buồn phiền. Chúng ta buồn phiền là do chún</w:t>
      </w:r>
      <w:r w:rsidRPr="004331D1">
        <w:rPr>
          <w:rFonts w:ascii="Times New Roman" w:eastAsia="Times New Roman" w:hAnsi="Times New Roman" w:cs="Times New Roman"/>
          <w:sz w:val="26"/>
          <w:szCs w:val="24"/>
        </w:rPr>
        <w:t xml:space="preserve">g ta chấp trước, dính mắc vào ngoại cảnh. Những người sống vui vẻ, tự tại đó là vì họ không chấp trước.  </w:t>
      </w:r>
    </w:p>
    <w:p w14:paraId="0000000F"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Cuộc đời của Bà ngoại tôi trải qua rất nhiều đau khổ, buồn phiền nhưng bà vẫn luôn tươi cười. Khi bà mất, tôi tụng “</w:t>
      </w:r>
      <w:r w:rsidRPr="004331D1">
        <w:rPr>
          <w:rFonts w:ascii="Times New Roman" w:eastAsia="Times New Roman" w:hAnsi="Times New Roman" w:cs="Times New Roman"/>
          <w:b/>
          <w:i/>
          <w:sz w:val="26"/>
          <w:szCs w:val="24"/>
        </w:rPr>
        <w:t>Kinh Địa Tạng</w:t>
      </w:r>
      <w:r w:rsidRPr="004331D1">
        <w:rPr>
          <w:rFonts w:ascii="Times New Roman" w:eastAsia="Times New Roman" w:hAnsi="Times New Roman" w:cs="Times New Roman"/>
          <w:sz w:val="26"/>
          <w:szCs w:val="24"/>
        </w:rPr>
        <w:t>” cho bà</w:t>
      </w:r>
      <w:r w:rsidRPr="004331D1">
        <w:rPr>
          <w:rFonts w:ascii="Times New Roman" w:eastAsia="Times New Roman" w:hAnsi="Times New Roman" w:cs="Times New Roman"/>
          <w:sz w:val="26"/>
          <w:szCs w:val="24"/>
        </w:rPr>
        <w:t>, tôi vẫn nhớ như in khuôn mặt tròn phúc hậu luôn tươi cười của bà. Mẹ tôi không tu nhưng tâm buông xả của bà cũng rất lớn, hàng ngày, một số người con thường đến hành bà nhưng bà vẫn luôn vui vẻ, không dính mắc vào những việc buồn phiền. Nếu bà dùng tâm b</w:t>
      </w:r>
      <w:r w:rsidRPr="004331D1">
        <w:rPr>
          <w:rFonts w:ascii="Times New Roman" w:eastAsia="Times New Roman" w:hAnsi="Times New Roman" w:cs="Times New Roman"/>
          <w:sz w:val="26"/>
          <w:szCs w:val="24"/>
        </w:rPr>
        <w:t>uông xả này chuyên tâm niệm Phật thì bà sẽ dễ dàng có thành tựu. Chúng ta thường tự mình rước lấy phiền não, một câu nói vu vơ của người cũng có thể khiến chúng ta vui hay buồn. Nếu đời sống của chúng ta phụ thuộc vào người khác như vậy thì thật đáng thươn</w:t>
      </w:r>
      <w:r w:rsidRPr="004331D1">
        <w:rPr>
          <w:rFonts w:ascii="Times New Roman" w:eastAsia="Times New Roman" w:hAnsi="Times New Roman" w:cs="Times New Roman"/>
          <w:sz w:val="26"/>
          <w:szCs w:val="24"/>
        </w:rPr>
        <w:t xml:space="preserve">g! </w:t>
      </w:r>
    </w:p>
    <w:p w14:paraId="00000010"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Người xưa dạy chúng ta phải học làm người thành thật thậm chí là chúng ta phải học ngu. Học ngu là người khác tưởng rằng chúng ta không biết gì nhưng chúng ta biết mọi việc một cách tường tận. Chúng ta biết mọi việc rõ ràng, tường tận nhưng ch</w:t>
      </w:r>
      <w:r w:rsidRPr="004331D1">
        <w:rPr>
          <w:rFonts w:ascii="Times New Roman" w:eastAsia="Times New Roman" w:hAnsi="Times New Roman" w:cs="Times New Roman"/>
          <w:sz w:val="26"/>
          <w:szCs w:val="24"/>
        </w:rPr>
        <w:t>úng ta không để trong tâm, chúng ta không chấp trước, không phiền não. Khi Hòa Thượng còn trẻ, một lần, Ngài đến thăm một vị Lão Hòa Thượng, vị Lão Hòa Thượng hỏi Hòa Thượng, khi Hoà Thượng đi vào Ngài có nhìn thấy một người đi từ trong ra không. Hòa Thượn</w:t>
      </w:r>
      <w:r w:rsidRPr="004331D1">
        <w:rPr>
          <w:rFonts w:ascii="Times New Roman" w:eastAsia="Times New Roman" w:hAnsi="Times New Roman" w:cs="Times New Roman"/>
          <w:sz w:val="26"/>
          <w:szCs w:val="24"/>
        </w:rPr>
        <w:t>g nói, Ngài có nhìn thấy một người đi ra, người đó còn chạm vào vai của Hòa Thượng. Vị Lão Hòa Thượng  nói: “</w:t>
      </w:r>
      <w:r w:rsidRPr="004331D1">
        <w:rPr>
          <w:rFonts w:ascii="Times New Roman" w:eastAsia="Times New Roman" w:hAnsi="Times New Roman" w:cs="Times New Roman"/>
          <w:i/>
          <w:sz w:val="26"/>
          <w:szCs w:val="24"/>
        </w:rPr>
        <w:t xml:space="preserve">Hôm nay là lần thứ ba anh ta đến đây để gạt tiền tôi!”. </w:t>
      </w:r>
      <w:r w:rsidRPr="004331D1">
        <w:rPr>
          <w:rFonts w:ascii="Times New Roman" w:eastAsia="Times New Roman" w:hAnsi="Times New Roman" w:cs="Times New Roman"/>
          <w:sz w:val="26"/>
          <w:szCs w:val="24"/>
        </w:rPr>
        <w:t>Lão Hoà Thượng biết rất rõ ràng là người kia đến để lừa gạt mình. Hòa Thượng Tịnh Không hỏi</w:t>
      </w:r>
      <w:r w:rsidRPr="004331D1">
        <w:rPr>
          <w:rFonts w:ascii="Times New Roman" w:eastAsia="Times New Roman" w:hAnsi="Times New Roman" w:cs="Times New Roman"/>
          <w:sz w:val="26"/>
          <w:szCs w:val="24"/>
        </w:rPr>
        <w:t>, vì sao Lão Hòa Thượng vẫn để họ gạt. Vị Lão Hoà Thượng nói: “</w:t>
      </w:r>
      <w:r w:rsidRPr="004331D1">
        <w:rPr>
          <w:rFonts w:ascii="Times New Roman" w:eastAsia="Times New Roman" w:hAnsi="Times New Roman" w:cs="Times New Roman"/>
          <w:i/>
          <w:sz w:val="26"/>
          <w:szCs w:val="24"/>
        </w:rPr>
        <w:t>Người ta đã dụng tâm gạt thì cứ để họ gạt đi!</w:t>
      </w:r>
      <w:r w:rsidRPr="004331D1">
        <w:rPr>
          <w:rFonts w:ascii="Times New Roman" w:eastAsia="Times New Roman" w:hAnsi="Times New Roman" w:cs="Times New Roman"/>
          <w:sz w:val="26"/>
          <w:szCs w:val="24"/>
        </w:rPr>
        <w:t>”. Có những lúc chúng ta phải học ngu, có những người khôn lỏi mà chúng ta cũng khôn thì cả hai người sẽ đều phiền não. Chúng ta học ngu để tránh ph</w:t>
      </w:r>
      <w:r w:rsidRPr="004331D1">
        <w:rPr>
          <w:rFonts w:ascii="Times New Roman" w:eastAsia="Times New Roman" w:hAnsi="Times New Roman" w:cs="Times New Roman"/>
          <w:sz w:val="26"/>
          <w:szCs w:val="24"/>
        </w:rPr>
        <w:t>iền não!</w:t>
      </w:r>
    </w:p>
    <w:p w14:paraId="00000011"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Phật không dạy chúng ta theo ý của Ngài mà là Ngài chỉ ra cho chúng ta cách quay về với tự tánh. Phật dạy chúng ta những điều chúng ta không nên làm vì đây là những điều chúng ta không muốn người khác làm với chúng ta. Thí dụ, chúng</w:t>
      </w:r>
      <w:r w:rsidRPr="004331D1">
        <w:rPr>
          <w:rFonts w:ascii="Times New Roman" w:eastAsia="Times New Roman" w:hAnsi="Times New Roman" w:cs="Times New Roman"/>
          <w:sz w:val="26"/>
          <w:szCs w:val="24"/>
        </w:rPr>
        <w:t xml:space="preserve"> ta không muốn bị người khác giết hại, làm thương tổn, trộm cắp, lừa gạt, nói dối chúng ta nên Phật dạy chúng ta không được làm những điều này. </w:t>
      </w:r>
    </w:p>
    <w:p w14:paraId="00000012"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Một lần đi giảng, tôi hỏi mọi người: “</w:t>
      </w:r>
      <w:r w:rsidRPr="004331D1">
        <w:rPr>
          <w:rFonts w:ascii="Times New Roman" w:eastAsia="Times New Roman" w:hAnsi="Times New Roman" w:cs="Times New Roman"/>
          <w:i/>
          <w:sz w:val="26"/>
          <w:szCs w:val="24"/>
        </w:rPr>
        <w:t>Có  ai nói rằng, tôi rất vui vì trộm đã vào nhà tôi lấy đi 1</w:t>
      </w:r>
      <w:r w:rsidRPr="004331D1">
        <w:rPr>
          <w:rFonts w:ascii="Times New Roman" w:eastAsia="Times New Roman" w:hAnsi="Times New Roman" w:cs="Times New Roman"/>
          <w:i/>
          <w:sz w:val="26"/>
          <w:szCs w:val="24"/>
        </w:rPr>
        <w:t>00 triệu không?</w:t>
      </w:r>
      <w:r w:rsidRPr="004331D1">
        <w:rPr>
          <w:rFonts w:ascii="Times New Roman" w:eastAsia="Times New Roman" w:hAnsi="Times New Roman" w:cs="Times New Roman"/>
          <w:sz w:val="26"/>
          <w:szCs w:val="24"/>
        </w:rPr>
        <w:t>”. Khi chúng ta mất tiền, chúng ta đều rất tiếc của và đi báo công an. Chúng ta tuân thủ lời giáo huấn của Phật là chúng ta tuân thủ những nguyên tắc mà mọi người đều muốn như vậy. Chúng ta không thích người khác làm tổn hại mình vậy thì chú</w:t>
      </w:r>
      <w:r w:rsidRPr="004331D1">
        <w:rPr>
          <w:rFonts w:ascii="Times New Roman" w:eastAsia="Times New Roman" w:hAnsi="Times New Roman" w:cs="Times New Roman"/>
          <w:sz w:val="26"/>
          <w:szCs w:val="24"/>
        </w:rPr>
        <w:t>ng ta lấy quyền gì để đi làm tổn hại người khác? Chúng ta muốn người khác nói lời thành thật với chúng ta thì tại sao chúng ta nói lời không thành thật với người? Hòa Thượng nói: “</w:t>
      </w:r>
      <w:r w:rsidRPr="004331D1">
        <w:rPr>
          <w:rFonts w:ascii="Times New Roman" w:eastAsia="Times New Roman" w:hAnsi="Times New Roman" w:cs="Times New Roman"/>
          <w:b/>
          <w:i/>
          <w:sz w:val="26"/>
          <w:szCs w:val="24"/>
        </w:rPr>
        <w:t>Tất cả lời chư Phật Bồ Tát nói ra là phép tắc của tự tánh của mỗi chúng sanh</w:t>
      </w:r>
      <w:r w:rsidRPr="004331D1">
        <w:rPr>
          <w:rFonts w:ascii="Times New Roman" w:eastAsia="Times New Roman" w:hAnsi="Times New Roman" w:cs="Times New Roman"/>
          <w:sz w:val="26"/>
          <w:szCs w:val="24"/>
        </w:rPr>
        <w:t xml:space="preserve">”. Phật chỉ nói ra những điều mà tự tánh của chúng sanh có sẵn nên các Ngài không có phiền não, không có chướng ngại. Chúng ta luôn muốn người khác làm theo ý, theo cách của chúng ta nên chúng ta phiền não. </w:t>
      </w:r>
    </w:p>
    <w:p w14:paraId="00000013"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Nhiều năm qua, chúng ta làm mọi việc th</w:t>
      </w:r>
      <w:r w:rsidRPr="004331D1">
        <w:rPr>
          <w:rFonts w:ascii="Times New Roman" w:eastAsia="Times New Roman" w:hAnsi="Times New Roman" w:cs="Times New Roman"/>
          <w:sz w:val="26"/>
          <w:szCs w:val="24"/>
        </w:rPr>
        <w:t>ành công là vì chúng ta làm thuận theo phép tắc tự nhiên của chúng ta và của tất cả mọi người. Chúng ta mở trại hè dạy các con làm người tốt, trên thế gian, có Cha Mẹ nào không mong con mình trở thành người con tốt không? Mọi quốc gia cũng đều mong muốn cô</w:t>
      </w:r>
      <w:r w:rsidRPr="004331D1">
        <w:rPr>
          <w:rFonts w:ascii="Times New Roman" w:eastAsia="Times New Roman" w:hAnsi="Times New Roman" w:cs="Times New Roman"/>
          <w:sz w:val="26"/>
          <w:szCs w:val="24"/>
        </w:rPr>
        <w:t>ng dân của quốc gia mình là người trung thành, sẵn sàng hy sinh cho tổ quốc. Chúng ta làm thuận theo tự tánh thì chúng ta không có chướng ngại. Tự tánh của mỗi người vốn dĩ là thuần tịnh, thuần thiện, con người luôn có những tính đức như yêu thương, bao du</w:t>
      </w:r>
      <w:r w:rsidRPr="004331D1">
        <w:rPr>
          <w:rFonts w:ascii="Times New Roman" w:eastAsia="Times New Roman" w:hAnsi="Times New Roman" w:cs="Times New Roman"/>
          <w:sz w:val="26"/>
          <w:szCs w:val="24"/>
        </w:rPr>
        <w:t>ng, sẵn sàng hy sinh phụng hiến. Những tập khí như “</w:t>
      </w:r>
      <w:r w:rsidRPr="004331D1">
        <w:rPr>
          <w:rFonts w:ascii="Times New Roman" w:eastAsia="Times New Roman" w:hAnsi="Times New Roman" w:cs="Times New Roman"/>
          <w:i/>
          <w:sz w:val="26"/>
          <w:szCs w:val="24"/>
        </w:rPr>
        <w:t>tự tư tự lợi</w:t>
      </w:r>
      <w:r w:rsidRPr="004331D1">
        <w:rPr>
          <w:rFonts w:ascii="Times New Roman" w:eastAsia="Times New Roman" w:hAnsi="Times New Roman" w:cs="Times New Roman"/>
          <w:sz w:val="26"/>
          <w:szCs w:val="24"/>
        </w:rPr>
        <w:t>”, hưởng thụ “</w:t>
      </w:r>
      <w:r w:rsidRPr="004331D1">
        <w:rPr>
          <w:rFonts w:ascii="Times New Roman" w:eastAsia="Times New Roman" w:hAnsi="Times New Roman" w:cs="Times New Roman"/>
          <w:i/>
          <w:sz w:val="26"/>
          <w:szCs w:val="24"/>
        </w:rPr>
        <w:t>danh vọng lợi dưỡng</w:t>
      </w:r>
      <w:r w:rsidRPr="004331D1">
        <w:rPr>
          <w:rFonts w:ascii="Times New Roman" w:eastAsia="Times New Roman" w:hAnsi="Times New Roman" w:cs="Times New Roman"/>
          <w:sz w:val="26"/>
          <w:szCs w:val="24"/>
        </w:rPr>
        <w:t xml:space="preserve">” chỉ là tập tánh do chúng ta bị ô nhiễm bởi hoàn cảnh bên ngoài. </w:t>
      </w:r>
    </w:p>
    <w:p w14:paraId="00000014"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Khi chúng ta tổ chức Lễ tri ân Cha Mẹ, vợ chồng ở thành phố Hồ Chí Minh, có hai</w:t>
      </w:r>
      <w:r w:rsidRPr="004331D1">
        <w:rPr>
          <w:rFonts w:ascii="Times New Roman" w:eastAsia="Times New Roman" w:hAnsi="Times New Roman" w:cs="Times New Roman"/>
          <w:sz w:val="26"/>
          <w:szCs w:val="24"/>
        </w:rPr>
        <w:t xml:space="preserve"> vợ chồng đến tham gia buổi lễ vì nể mặt lời mời của một đối tác, người chồng là giám đốc một doanh nghiệp, ban đầu anh nói, anh nhất định sẽ không lên sân khấu. Khi đến phần tri ân Cha Mẹ, khuôn mặt người chồng đã rất xúc động, đến phần tri ân Vợ Chồng, b</w:t>
      </w:r>
      <w:r w:rsidRPr="004331D1">
        <w:rPr>
          <w:rFonts w:ascii="Times New Roman" w:eastAsia="Times New Roman" w:hAnsi="Times New Roman" w:cs="Times New Roman"/>
          <w:sz w:val="26"/>
          <w:szCs w:val="24"/>
        </w:rPr>
        <w:t>an đầu người chồng cũng nói không muốn lên sân khấu nhưng sau đó anh chủ động dắt tay vợ lên. Đây là do tự tánh của người chồng đã được đánh thức chứ không phải do “</w:t>
      </w:r>
      <w:r w:rsidRPr="004331D1">
        <w:rPr>
          <w:rFonts w:ascii="Times New Roman" w:eastAsia="Times New Roman" w:hAnsi="Times New Roman" w:cs="Times New Roman"/>
          <w:i/>
          <w:sz w:val="26"/>
          <w:szCs w:val="24"/>
        </w:rPr>
        <w:t>ma xui quỷ khiến</w:t>
      </w:r>
      <w:r w:rsidRPr="004331D1">
        <w:rPr>
          <w:rFonts w:ascii="Times New Roman" w:eastAsia="Times New Roman" w:hAnsi="Times New Roman" w:cs="Times New Roman"/>
          <w:sz w:val="26"/>
          <w:szCs w:val="24"/>
        </w:rPr>
        <w:t>”. Nếu hôm đó, người chồng được cầm Micro thì anh cũng sẽ chia sẻ rất nhiều</w:t>
      </w:r>
      <w:r w:rsidRPr="004331D1">
        <w:rPr>
          <w:rFonts w:ascii="Times New Roman" w:eastAsia="Times New Roman" w:hAnsi="Times New Roman" w:cs="Times New Roman"/>
          <w:sz w:val="26"/>
          <w:szCs w:val="24"/>
        </w:rPr>
        <w:t xml:space="preserve"> điều. Chúng ta đang làm những việc thuận theo tự tánh của mọi người, đó là những việc mọi người chân thật muốn làm nhưng từ lâu họ không được ai nhắc nhở, không có ai làm ra tấm gương nên họ chưa dám làm. </w:t>
      </w:r>
    </w:p>
    <w:p w14:paraId="00000015"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Phật nói: “</w:t>
      </w:r>
      <w:r w:rsidRPr="004331D1">
        <w:rPr>
          <w:rFonts w:ascii="Times New Roman" w:eastAsia="Times New Roman" w:hAnsi="Times New Roman" w:cs="Times New Roman"/>
          <w:b/>
          <w:i/>
          <w:sz w:val="26"/>
          <w:szCs w:val="24"/>
        </w:rPr>
        <w:t>Từ xưa đến nay, ta chưa</w:t>
      </w:r>
      <w:r w:rsidRPr="004331D1">
        <w:rPr>
          <w:rFonts w:ascii="Times New Roman" w:eastAsia="Times New Roman" w:hAnsi="Times New Roman" w:cs="Times New Roman"/>
          <w:b/>
          <w:i/>
          <w:sz w:val="26"/>
          <w:szCs w:val="24"/>
        </w:rPr>
        <w:t xml:space="preserve"> từng nói lời nào</w:t>
      </w:r>
      <w:r w:rsidRPr="004331D1">
        <w:rPr>
          <w:rFonts w:ascii="Times New Roman" w:eastAsia="Times New Roman" w:hAnsi="Times New Roman" w:cs="Times New Roman"/>
          <w:sz w:val="26"/>
          <w:szCs w:val="24"/>
        </w:rPr>
        <w:t>”. Ngày trước, tôi cũng không thể hiểu lời nói này của Phật vì Tam Tạng Kinh Điển ghi lại những lời Phật nói có vô cùng nhiều. Phật chỉ nói những lời để khai mở những tính đức trong tự tánh của chúng ta. Hòa Thượng nói: “</w:t>
      </w:r>
      <w:r w:rsidRPr="004331D1">
        <w:rPr>
          <w:rFonts w:ascii="Times New Roman" w:eastAsia="Times New Roman" w:hAnsi="Times New Roman" w:cs="Times New Roman"/>
          <w:b/>
          <w:i/>
          <w:sz w:val="26"/>
          <w:szCs w:val="24"/>
        </w:rPr>
        <w:t>Chúng ta chân thật</w:t>
      </w:r>
      <w:r w:rsidRPr="004331D1">
        <w:rPr>
          <w:rFonts w:ascii="Times New Roman" w:eastAsia="Times New Roman" w:hAnsi="Times New Roman" w:cs="Times New Roman"/>
          <w:b/>
          <w:i/>
          <w:sz w:val="26"/>
          <w:szCs w:val="24"/>
        </w:rPr>
        <w:t xml:space="preserve"> hiểu rõ đạo lý này thì chúng ta mới tâm phục, khẩu phục những lời dạy của Phật</w:t>
      </w:r>
      <w:r w:rsidRPr="004331D1">
        <w:rPr>
          <w:rFonts w:ascii="Times New Roman" w:eastAsia="Times New Roman" w:hAnsi="Times New Roman" w:cs="Times New Roman"/>
          <w:sz w:val="26"/>
          <w:szCs w:val="24"/>
        </w:rPr>
        <w:t>”. Phật nói: “</w:t>
      </w:r>
      <w:r w:rsidRPr="004331D1">
        <w:rPr>
          <w:rFonts w:ascii="Times New Roman" w:eastAsia="Times New Roman" w:hAnsi="Times New Roman" w:cs="Times New Roman"/>
          <w:b/>
          <w:i/>
          <w:sz w:val="26"/>
          <w:szCs w:val="24"/>
        </w:rPr>
        <w:t>Mỗi chúng sanh đều có năng lực, tính đức, tướng hảo giống như Phật</w:t>
      </w:r>
      <w:r w:rsidRPr="004331D1">
        <w:rPr>
          <w:rFonts w:ascii="Times New Roman" w:eastAsia="Times New Roman" w:hAnsi="Times New Roman" w:cs="Times New Roman"/>
          <w:sz w:val="26"/>
          <w:szCs w:val="24"/>
        </w:rPr>
        <w:t>”. Những lời của Phật nói ra hoàn toàn không phải là mê tín. Chúng ta quán sát, hiện tại chúng ta</w:t>
      </w:r>
      <w:r w:rsidRPr="004331D1">
        <w:rPr>
          <w:rFonts w:ascii="Times New Roman" w:eastAsia="Times New Roman" w:hAnsi="Times New Roman" w:cs="Times New Roman"/>
          <w:sz w:val="26"/>
          <w:szCs w:val="24"/>
        </w:rPr>
        <w:t xml:space="preserve"> cũng đã có thể làm được một số việc mà trước đây chúng ta không thể làm được. Chúng ta học là để chúng ta khai mở những thứ chúng ta vốn có. </w:t>
      </w:r>
    </w:p>
    <w:p w14:paraId="00000016" w14:textId="77777777" w:rsidR="00404390" w:rsidRPr="004331D1" w:rsidRDefault="000E7A3B" w:rsidP="002150A3">
      <w:pPr>
        <w:spacing w:after="160"/>
        <w:ind w:firstLine="547"/>
        <w:jc w:val="both"/>
        <w:rPr>
          <w:rFonts w:ascii="Times New Roman" w:eastAsia="Times New Roman" w:hAnsi="Times New Roman" w:cs="Times New Roman"/>
          <w:sz w:val="26"/>
          <w:szCs w:val="24"/>
        </w:rPr>
      </w:pPr>
      <w:r w:rsidRPr="004331D1">
        <w:rPr>
          <w:rFonts w:ascii="Times New Roman" w:eastAsia="Times New Roman" w:hAnsi="Times New Roman" w:cs="Times New Roman"/>
          <w:sz w:val="26"/>
          <w:szCs w:val="24"/>
        </w:rPr>
        <w:t xml:space="preserve">               Chúng ta làm mọi việc thành công không phải vì chúng ta tài giỏi mà đó là vì chúng ta làm đúng the</w:t>
      </w:r>
      <w:r w:rsidRPr="004331D1">
        <w:rPr>
          <w:rFonts w:ascii="Times New Roman" w:eastAsia="Times New Roman" w:hAnsi="Times New Roman" w:cs="Times New Roman"/>
          <w:sz w:val="26"/>
          <w:szCs w:val="24"/>
        </w:rPr>
        <w:t>o chuẩn mực Phật Bồ Tát, Cổ Thánh Tiên Hiền đã dạy. Chúng ta dùng tâm chân thành để áp dụng các quy chuẩn của người xưa thì chúng ta sẽ có kết quả đúng như vậy. Chúng ta càng làm thì chúng ta càng cảm thấy biết ơn trí tuệ Thánh Hiền, các Ngài đã chỉ ra cho</w:t>
      </w:r>
      <w:r w:rsidRPr="004331D1">
        <w:rPr>
          <w:rFonts w:ascii="Times New Roman" w:eastAsia="Times New Roman" w:hAnsi="Times New Roman" w:cs="Times New Roman"/>
          <w:sz w:val="26"/>
          <w:szCs w:val="24"/>
        </w:rPr>
        <w:t xml:space="preserve"> chúng ta những chuẩn mực mà vạn đời sau vẫn phù hợp. Đó là những chân lý vượt không gian, thời gian, không thể bị mai một. Có người kết hợp chuẩn mực của người xưa với học thuật hiện đại của thế gian để làm việc nên họ không thể làm thành công. Đó là vì h</w:t>
      </w:r>
      <w:r w:rsidRPr="004331D1">
        <w:rPr>
          <w:rFonts w:ascii="Times New Roman" w:eastAsia="Times New Roman" w:hAnsi="Times New Roman" w:cs="Times New Roman"/>
          <w:sz w:val="26"/>
          <w:szCs w:val="24"/>
        </w:rPr>
        <w:t>ọc thuật thế gian do vọng tưởng, tham cầu của người thế gian lưu xuất ra, còn chuẩn mực của Phật Bồ Tát, của Thánh Hiền từ tâm thanh tịnh lưu xuất ra.</w:t>
      </w:r>
    </w:p>
    <w:p w14:paraId="00000017" w14:textId="77777777" w:rsidR="00404390" w:rsidRPr="004331D1" w:rsidRDefault="000E7A3B" w:rsidP="002150A3">
      <w:pPr>
        <w:spacing w:after="160"/>
        <w:ind w:hanging="2"/>
        <w:jc w:val="center"/>
        <w:rPr>
          <w:rFonts w:ascii="Times New Roman" w:eastAsia="Times New Roman" w:hAnsi="Times New Roman" w:cs="Times New Roman"/>
          <w:i/>
          <w:sz w:val="26"/>
          <w:szCs w:val="24"/>
        </w:rPr>
      </w:pPr>
      <w:r w:rsidRPr="004331D1">
        <w:rPr>
          <w:rFonts w:ascii="Times New Roman" w:eastAsia="Times New Roman" w:hAnsi="Times New Roman" w:cs="Times New Roman"/>
          <w:b/>
          <w:i/>
          <w:sz w:val="26"/>
          <w:szCs w:val="24"/>
        </w:rPr>
        <w:t>*****************************</w:t>
      </w:r>
    </w:p>
    <w:p w14:paraId="00000018" w14:textId="77777777" w:rsidR="00404390" w:rsidRPr="004331D1" w:rsidRDefault="000E7A3B" w:rsidP="002150A3">
      <w:pPr>
        <w:spacing w:after="160"/>
        <w:ind w:hanging="2"/>
        <w:jc w:val="center"/>
        <w:rPr>
          <w:rFonts w:ascii="Times New Roman" w:eastAsia="Times New Roman" w:hAnsi="Times New Roman" w:cs="Times New Roman"/>
          <w:i/>
          <w:sz w:val="26"/>
          <w:szCs w:val="24"/>
        </w:rPr>
      </w:pPr>
      <w:r w:rsidRPr="004331D1">
        <w:rPr>
          <w:rFonts w:ascii="Times New Roman" w:eastAsia="Times New Roman" w:hAnsi="Times New Roman" w:cs="Times New Roman"/>
          <w:b/>
          <w:i/>
          <w:sz w:val="26"/>
          <w:szCs w:val="24"/>
        </w:rPr>
        <w:t>Nam Mô A Di Đà Phật</w:t>
      </w:r>
    </w:p>
    <w:p w14:paraId="00000019" w14:textId="77777777" w:rsidR="00404390" w:rsidRPr="004331D1" w:rsidRDefault="000E7A3B" w:rsidP="002150A3">
      <w:pPr>
        <w:spacing w:after="160"/>
        <w:ind w:hanging="2"/>
        <w:jc w:val="center"/>
        <w:rPr>
          <w:rFonts w:ascii="Times New Roman" w:eastAsia="Times New Roman" w:hAnsi="Times New Roman" w:cs="Times New Roman"/>
          <w:sz w:val="26"/>
          <w:szCs w:val="24"/>
        </w:rPr>
      </w:pPr>
      <w:r w:rsidRPr="004331D1">
        <w:rPr>
          <w:rFonts w:ascii="Times New Roman" w:eastAsia="Times New Roman" w:hAnsi="Times New Roman" w:cs="Times New Roman"/>
          <w:i/>
          <w:sz w:val="26"/>
          <w:szCs w:val="24"/>
        </w:rPr>
        <w:t>Chúng con xin tùy hỷ công đức của Thầy và tất cả các Thầy Cô!</w:t>
      </w:r>
    </w:p>
    <w:p w14:paraId="237ADE8B" w14:textId="77777777" w:rsidR="007F3028" w:rsidRDefault="000E7A3B" w:rsidP="002150A3">
      <w:pPr>
        <w:spacing w:after="160"/>
        <w:ind w:hanging="2"/>
        <w:jc w:val="center"/>
        <w:rPr>
          <w:rFonts w:ascii="Times New Roman" w:eastAsia="Times New Roman" w:hAnsi="Times New Roman" w:cs="Times New Roman"/>
          <w:sz w:val="26"/>
          <w:szCs w:val="24"/>
        </w:rPr>
      </w:pPr>
      <w:r w:rsidRPr="004331D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4331D1">
        <w:rPr>
          <w:rFonts w:ascii="Times New Roman" w:eastAsia="Times New Roman" w:hAnsi="Times New Roman" w:cs="Times New Roman"/>
          <w:i/>
          <w:sz w:val="26"/>
          <w:szCs w:val="24"/>
        </w:rPr>
        <w:t>gười!</w:t>
      </w:r>
    </w:p>
    <w:p w14:paraId="0000001B" w14:textId="2BBA41CB" w:rsidR="00404390" w:rsidRPr="004331D1" w:rsidRDefault="00404390" w:rsidP="002150A3">
      <w:pPr>
        <w:spacing w:after="160"/>
        <w:ind w:firstLine="547"/>
        <w:jc w:val="both"/>
        <w:rPr>
          <w:rFonts w:ascii="Times New Roman" w:eastAsia="Times New Roman" w:hAnsi="Times New Roman" w:cs="Times New Roman"/>
          <w:sz w:val="26"/>
          <w:szCs w:val="24"/>
        </w:rPr>
      </w:pPr>
    </w:p>
    <w:sectPr w:rsidR="00404390" w:rsidRPr="004331D1" w:rsidSect="004331D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EABE" w14:textId="77777777" w:rsidR="000E7A3B" w:rsidRDefault="000E7A3B" w:rsidP="000E7A3B">
      <w:pPr>
        <w:spacing w:line="240" w:lineRule="auto"/>
      </w:pPr>
      <w:r>
        <w:separator/>
      </w:r>
    </w:p>
  </w:endnote>
  <w:endnote w:type="continuationSeparator" w:id="0">
    <w:p w14:paraId="2ADDCE50" w14:textId="77777777" w:rsidR="000E7A3B" w:rsidRDefault="000E7A3B" w:rsidP="000E7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EFD" w14:textId="77777777" w:rsidR="000E7A3B" w:rsidRDefault="000E7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D86B" w14:textId="141F897C" w:rsidR="000E7A3B" w:rsidRPr="000E7A3B" w:rsidRDefault="000E7A3B" w:rsidP="000E7A3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862F" w14:textId="3BF5D0AF" w:rsidR="000E7A3B" w:rsidRPr="000E7A3B" w:rsidRDefault="000E7A3B" w:rsidP="000E7A3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E9D4" w14:textId="77777777" w:rsidR="000E7A3B" w:rsidRDefault="000E7A3B" w:rsidP="000E7A3B">
      <w:pPr>
        <w:spacing w:line="240" w:lineRule="auto"/>
      </w:pPr>
      <w:r>
        <w:separator/>
      </w:r>
    </w:p>
  </w:footnote>
  <w:footnote w:type="continuationSeparator" w:id="0">
    <w:p w14:paraId="435D19CA" w14:textId="77777777" w:rsidR="000E7A3B" w:rsidRDefault="000E7A3B" w:rsidP="000E7A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A943" w14:textId="77777777" w:rsidR="000E7A3B" w:rsidRDefault="000E7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B7C2" w14:textId="77777777" w:rsidR="000E7A3B" w:rsidRDefault="000E7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7AFD" w14:textId="77777777" w:rsidR="000E7A3B" w:rsidRDefault="000E7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90"/>
    <w:rsid w:val="000E7A3B"/>
    <w:rsid w:val="002150A3"/>
    <w:rsid w:val="00404390"/>
    <w:rsid w:val="004331D1"/>
    <w:rsid w:val="007F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EE745-3E04-45BD-8757-FC0F361C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E7A3B"/>
    <w:pPr>
      <w:tabs>
        <w:tab w:val="center" w:pos="4680"/>
        <w:tab w:val="right" w:pos="9360"/>
      </w:tabs>
      <w:spacing w:line="240" w:lineRule="auto"/>
    </w:pPr>
  </w:style>
  <w:style w:type="character" w:customStyle="1" w:styleId="HeaderChar">
    <w:name w:val="Header Char"/>
    <w:basedOn w:val="DefaultParagraphFont"/>
    <w:link w:val="Header"/>
    <w:uiPriority w:val="99"/>
    <w:rsid w:val="000E7A3B"/>
  </w:style>
  <w:style w:type="paragraph" w:styleId="Footer">
    <w:name w:val="footer"/>
    <w:basedOn w:val="Normal"/>
    <w:link w:val="FooterChar"/>
    <w:uiPriority w:val="99"/>
    <w:unhideWhenUsed/>
    <w:rsid w:val="000E7A3B"/>
    <w:pPr>
      <w:tabs>
        <w:tab w:val="center" w:pos="4680"/>
        <w:tab w:val="right" w:pos="9360"/>
      </w:tabs>
      <w:spacing w:line="240" w:lineRule="auto"/>
    </w:pPr>
  </w:style>
  <w:style w:type="character" w:customStyle="1" w:styleId="FooterChar">
    <w:name w:val="Footer Char"/>
    <w:basedOn w:val="DefaultParagraphFont"/>
    <w:link w:val="Footer"/>
    <w:uiPriority w:val="99"/>
    <w:rsid w:val="000E7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1832</Words>
  <Characters>10443</Characters>
  <Application>Microsoft Office Word</Application>
  <DocSecurity>0</DocSecurity>
  <Lines>87</Lines>
  <Paragraphs>24</Paragraphs>
  <ScaleCrop>false</ScaleCrop>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2023-08-01T10:25:00Z</dcterms:created>
  <dcterms:modified xsi:type="dcterms:W3CDTF">2023-08-01T10:25:00Z</dcterms:modified>
</cp:coreProperties>
</file>